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F4" w:rsidRPr="0035307D" w:rsidRDefault="00503DF4">
      <w:pPr>
        <w:ind w:left="282" w:firstLine="852"/>
        <w:rPr>
          <w:rFonts w:ascii="Arial Narrow" w:hAnsi="Arial Narrow"/>
          <w:i/>
          <w:sz w:val="24"/>
        </w:rPr>
      </w:pPr>
    </w:p>
    <w:p w:rsidR="00503DF4" w:rsidRPr="00DD7FD1" w:rsidRDefault="00503DF4">
      <w:pPr>
        <w:pStyle w:val="Ttulo2"/>
        <w:rPr>
          <w:rFonts w:ascii="Arial Narrow" w:hAnsi="Arial Narrow"/>
        </w:rPr>
      </w:pPr>
      <w:r w:rsidRPr="00DD7FD1">
        <w:rPr>
          <w:rFonts w:ascii="Arial Narrow" w:hAnsi="Arial Narrow"/>
        </w:rPr>
        <w:t xml:space="preserve"> LEGISLACIÓN</w:t>
      </w:r>
      <w:r w:rsidR="00DC3E06">
        <w:rPr>
          <w:rFonts w:ascii="Arial Narrow" w:hAnsi="Arial Narrow"/>
        </w:rPr>
        <w:t xml:space="preserve"> </w:t>
      </w:r>
    </w:p>
    <w:p w:rsidR="00503DF4" w:rsidRPr="00DD7FD1" w:rsidRDefault="00503DF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92"/>
        <w:gridCol w:w="1843"/>
        <w:gridCol w:w="5954"/>
      </w:tblGrid>
      <w:tr w:rsidR="00503DF4" w:rsidRPr="00DD7FD1">
        <w:trPr>
          <w:trHeight w:val="401"/>
          <w:tblHeader/>
        </w:trPr>
        <w:tc>
          <w:tcPr>
            <w:tcW w:w="779" w:type="dxa"/>
            <w:tcBorders>
              <w:bottom w:val="nil"/>
            </w:tcBorders>
            <w:shd w:val="clear" w:color="auto" w:fill="B3B3B3"/>
          </w:tcPr>
          <w:p w:rsidR="00503DF4" w:rsidRPr="00DD7FD1" w:rsidRDefault="00503DF4">
            <w:pPr>
              <w:jc w:val="center"/>
              <w:rPr>
                <w:rFonts w:ascii="Arial Narrow" w:hAnsi="Arial Narrow"/>
                <w:b/>
              </w:rPr>
            </w:pPr>
            <w:r w:rsidRPr="00DD7FD1">
              <w:rPr>
                <w:rFonts w:ascii="Arial Narrow" w:hAnsi="Arial Narrow"/>
                <w:b/>
              </w:rPr>
              <w:t>Boletín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3B3B3"/>
          </w:tcPr>
          <w:p w:rsidR="00503DF4" w:rsidRPr="00DD7FD1" w:rsidRDefault="00503DF4">
            <w:pPr>
              <w:jc w:val="center"/>
              <w:rPr>
                <w:rFonts w:ascii="Arial Narrow" w:hAnsi="Arial Narrow"/>
                <w:b/>
              </w:rPr>
            </w:pPr>
            <w:r w:rsidRPr="00DD7FD1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B3B3B3"/>
          </w:tcPr>
          <w:p w:rsidR="00503DF4" w:rsidRPr="00DD7FD1" w:rsidRDefault="00CE3E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DISPOSICIONES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B3B3B3"/>
          </w:tcPr>
          <w:p w:rsidR="00503DF4" w:rsidRPr="00DD7FD1" w:rsidRDefault="00503DF4">
            <w:pPr>
              <w:jc w:val="center"/>
              <w:rPr>
                <w:rFonts w:ascii="Arial Narrow" w:hAnsi="Arial Narrow"/>
                <w:b/>
              </w:rPr>
            </w:pPr>
            <w:r w:rsidRPr="00DD7FD1">
              <w:rPr>
                <w:rFonts w:ascii="Arial Narrow" w:hAnsi="Arial Narrow"/>
                <w:b/>
              </w:rPr>
              <w:t>CONTENIDO</w:t>
            </w:r>
          </w:p>
        </w:tc>
      </w:tr>
      <w:tr w:rsidR="00503DF4" w:rsidRPr="00DD7FD1">
        <w:trPr>
          <w:cantSplit/>
          <w:trHeight w:val="278"/>
        </w:trPr>
        <w:tc>
          <w:tcPr>
            <w:tcW w:w="9568" w:type="dxa"/>
            <w:gridSpan w:val="4"/>
            <w:shd w:val="clear" w:color="auto" w:fill="B3B3B3"/>
          </w:tcPr>
          <w:p w:rsidR="00503DF4" w:rsidRPr="00DD7FD1" w:rsidRDefault="006F59B0">
            <w:pPr>
              <w:jc w:val="both"/>
              <w:rPr>
                <w:rFonts w:ascii="Arial Narrow" w:hAnsi="Arial Narrow"/>
              </w:rPr>
            </w:pPr>
            <w:r w:rsidRPr="00DD7FD1">
              <w:rPr>
                <w:rFonts w:ascii="Arial Narrow" w:hAnsi="Arial Narrow"/>
                <w:b/>
              </w:rPr>
              <w:t>BOE</w:t>
            </w:r>
          </w:p>
        </w:tc>
      </w:tr>
      <w:tr w:rsidR="00503DF4" w:rsidRPr="00DD7FD1">
        <w:tc>
          <w:tcPr>
            <w:tcW w:w="779" w:type="dxa"/>
            <w:tcBorders>
              <w:bottom w:val="nil"/>
            </w:tcBorders>
          </w:tcPr>
          <w:p w:rsidR="00503DF4" w:rsidRPr="00DD7FD1" w:rsidRDefault="00DC08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992" w:type="dxa"/>
            <w:tcBorders>
              <w:bottom w:val="nil"/>
            </w:tcBorders>
          </w:tcPr>
          <w:p w:rsidR="00503DF4" w:rsidRPr="00DD7FD1" w:rsidRDefault="00DC08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10/04/19</w:t>
            </w:r>
          </w:p>
        </w:tc>
        <w:tc>
          <w:tcPr>
            <w:tcW w:w="1843" w:type="dxa"/>
            <w:tcBorders>
              <w:bottom w:val="nil"/>
            </w:tcBorders>
          </w:tcPr>
          <w:p w:rsidR="00AE5541" w:rsidRDefault="00DC08D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RD 163/2019</w:t>
            </w:r>
          </w:p>
          <w:p w:rsidR="00DC08D8" w:rsidRPr="00DD7FD1" w:rsidRDefault="00DC08D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marzo</w:t>
            </w:r>
          </w:p>
        </w:tc>
        <w:tc>
          <w:tcPr>
            <w:tcW w:w="5954" w:type="dxa"/>
            <w:tcBorders>
              <w:bottom w:val="nil"/>
            </w:tcBorders>
          </w:tcPr>
          <w:p w:rsidR="00AE5541" w:rsidRPr="00DD7FD1" w:rsidRDefault="00DC08D8" w:rsidP="00DC08D8">
            <w:pPr>
              <w:jc w:val="both"/>
              <w:rPr>
                <w:rFonts w:ascii="Arial Narrow" w:hAnsi="Arial Narrow"/>
              </w:rPr>
            </w:pPr>
            <w:r w:rsidRPr="00DC08D8">
              <w:rPr>
                <w:rFonts w:ascii="Arial Narrow" w:hAnsi="Arial Narrow"/>
                <w:b/>
              </w:rPr>
              <w:t>Materiales de construcción.-</w:t>
            </w:r>
            <w:r>
              <w:rPr>
                <w:rFonts w:ascii="Arial Narrow" w:hAnsi="Arial Narrow"/>
              </w:rPr>
              <w:t xml:space="preserve"> S</w:t>
            </w:r>
            <w:r w:rsidRPr="00DC08D8">
              <w:rPr>
                <w:rFonts w:ascii="Arial Narrow" w:hAnsi="Arial Narrow"/>
              </w:rPr>
              <w:t>e aprueba la Instrucción Técnica para la realización del control de producción de los hormigones fabricados en central.</w:t>
            </w:r>
            <w:r>
              <w:rPr>
                <w:rFonts w:ascii="Arial Narrow" w:hAnsi="Arial Narrow"/>
              </w:rPr>
              <w:t xml:space="preserve">   </w:t>
            </w:r>
            <w:hyperlink r:id="rId5" w:history="1">
              <w:r w:rsidRPr="00DC08D8">
                <w:rPr>
                  <w:rStyle w:val="Hipervnculo"/>
                  <w:rFonts w:ascii="Arial Narrow" w:hAnsi="Arial Narrow"/>
                </w:rPr>
                <w:t>Texto completo</w:t>
              </w:r>
            </w:hyperlink>
          </w:p>
        </w:tc>
      </w:tr>
      <w:tr w:rsidR="00503DF4" w:rsidRPr="00DD7FD1" w:rsidTr="00DE1E41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</w:tcBorders>
            <w:shd w:val="clear" w:color="auto" w:fill="A6A6A6"/>
          </w:tcPr>
          <w:p w:rsidR="00503DF4" w:rsidRPr="00DD7FD1" w:rsidRDefault="00DE1E41" w:rsidP="00450BA2">
            <w:pPr>
              <w:pStyle w:val="Ttulo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DIARIO OFICIAL DE </w:t>
            </w:r>
            <w:smartTag w:uri="urn:schemas-microsoft-com:office:smarttags" w:element="PersonName">
              <w:smartTagPr>
                <w:attr w:name="ProductID" w:val="LA UNIￓN"/>
              </w:smartTagPr>
              <w:r>
                <w:rPr>
                  <w:rFonts w:ascii="Arial Narrow" w:hAnsi="Arial Narrow"/>
                </w:rPr>
                <w:t>LA UNIÓN</w:t>
              </w:r>
            </w:smartTag>
            <w:r>
              <w:rPr>
                <w:rFonts w:ascii="Arial Narrow" w:hAnsi="Arial Narrow"/>
              </w:rPr>
              <w:t xml:space="preserve"> EUROPEA</w:t>
            </w:r>
          </w:p>
        </w:tc>
      </w:tr>
      <w:tr w:rsidR="00A53803" w:rsidRPr="007C298C">
        <w:tc>
          <w:tcPr>
            <w:tcW w:w="779" w:type="dxa"/>
          </w:tcPr>
          <w:p w:rsidR="00A53803" w:rsidRPr="007C298C" w:rsidRDefault="00A538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A53803" w:rsidRPr="007C298C" w:rsidRDefault="00A538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53803" w:rsidRPr="007C298C" w:rsidRDefault="00A53803">
            <w:pPr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:rsidR="00A53803" w:rsidRPr="007C298C" w:rsidRDefault="00A53803" w:rsidP="00450BA2">
            <w:pPr>
              <w:jc w:val="both"/>
              <w:rPr>
                <w:rFonts w:ascii="Arial Narrow" w:hAnsi="Arial Narrow"/>
              </w:rPr>
            </w:pPr>
          </w:p>
        </w:tc>
      </w:tr>
      <w:tr w:rsidR="008355BB" w:rsidRPr="00DD7FD1" w:rsidTr="000346A9">
        <w:trPr>
          <w:cantSplit/>
        </w:trPr>
        <w:tc>
          <w:tcPr>
            <w:tcW w:w="9568" w:type="dxa"/>
            <w:gridSpan w:val="4"/>
            <w:shd w:val="clear" w:color="auto" w:fill="B3B3B3"/>
          </w:tcPr>
          <w:p w:rsidR="008355BB" w:rsidRPr="001E1298" w:rsidRDefault="008355BB" w:rsidP="00450BA2">
            <w:pPr>
              <w:jc w:val="both"/>
              <w:rPr>
                <w:rFonts w:ascii="Arial Narrow" w:hAnsi="Arial Narrow"/>
                <w:b/>
              </w:rPr>
            </w:pPr>
            <w:r w:rsidRPr="001E1298">
              <w:rPr>
                <w:rFonts w:ascii="Arial Narrow" w:hAnsi="Arial Narrow"/>
                <w:b/>
              </w:rPr>
              <w:t>Aragón BOA</w:t>
            </w:r>
          </w:p>
        </w:tc>
      </w:tr>
      <w:tr w:rsidR="002315DE" w:rsidRPr="00DD7FD1" w:rsidTr="0057462C">
        <w:tc>
          <w:tcPr>
            <w:tcW w:w="779" w:type="dxa"/>
            <w:tcBorders>
              <w:bottom w:val="nil"/>
            </w:tcBorders>
          </w:tcPr>
          <w:p w:rsidR="002315DE" w:rsidRPr="00DD7FD1" w:rsidRDefault="002315DE" w:rsidP="00574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992" w:type="dxa"/>
            <w:tcBorders>
              <w:bottom w:val="nil"/>
            </w:tcBorders>
          </w:tcPr>
          <w:p w:rsidR="002315DE" w:rsidRPr="00DD7FD1" w:rsidRDefault="002315DE" w:rsidP="00574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8/04/19</w:t>
            </w:r>
          </w:p>
        </w:tc>
        <w:tc>
          <w:tcPr>
            <w:tcW w:w="1843" w:type="dxa"/>
            <w:tcBorders>
              <w:bottom w:val="nil"/>
            </w:tcBorders>
          </w:tcPr>
          <w:p w:rsidR="002315DE" w:rsidRDefault="002315DE" w:rsidP="005746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53/2019</w:t>
            </w:r>
          </w:p>
          <w:p w:rsidR="002315DE" w:rsidRPr="00DD7FD1" w:rsidRDefault="002315DE" w:rsidP="005746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 marzo</w:t>
            </w:r>
          </w:p>
        </w:tc>
        <w:tc>
          <w:tcPr>
            <w:tcW w:w="5954" w:type="dxa"/>
            <w:tcBorders>
              <w:bottom w:val="nil"/>
            </w:tcBorders>
          </w:tcPr>
          <w:p w:rsidR="002315DE" w:rsidRPr="00DD7FD1" w:rsidRDefault="002315DE" w:rsidP="0057462C">
            <w:pPr>
              <w:jc w:val="both"/>
              <w:rPr>
                <w:rFonts w:ascii="Arial Narrow" w:hAnsi="Arial Narrow"/>
              </w:rPr>
            </w:pPr>
            <w:r w:rsidRPr="002315DE">
              <w:rPr>
                <w:rFonts w:ascii="Arial Narrow" w:hAnsi="Arial Narrow"/>
                <w:b/>
              </w:rPr>
              <w:t>Se regula la gestión de estiércoles y los procedimientos de acreditación y control.</w:t>
            </w:r>
            <w:r>
              <w:rPr>
                <w:rFonts w:ascii="Arial Narrow" w:hAnsi="Arial Narrow"/>
              </w:rPr>
              <w:t xml:space="preserve">   </w:t>
            </w:r>
            <w:hyperlink r:id="rId6" w:history="1">
              <w:r w:rsidRPr="002315DE">
                <w:rPr>
                  <w:rStyle w:val="Hipervnculo"/>
                  <w:rFonts w:ascii="Arial Narrow" w:hAnsi="Arial Narrow"/>
                </w:rPr>
                <w:t>Texto completo</w:t>
              </w:r>
            </w:hyperlink>
          </w:p>
        </w:tc>
      </w:tr>
      <w:tr w:rsidR="00AE5447" w:rsidRPr="00DD7FD1" w:rsidTr="0057462C">
        <w:tc>
          <w:tcPr>
            <w:tcW w:w="779" w:type="dxa"/>
            <w:tcBorders>
              <w:bottom w:val="nil"/>
            </w:tcBorders>
          </w:tcPr>
          <w:p w:rsidR="00AE5447" w:rsidRPr="00DD7FD1" w:rsidRDefault="00AE5447" w:rsidP="00574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992" w:type="dxa"/>
            <w:tcBorders>
              <w:bottom w:val="nil"/>
            </w:tcBorders>
          </w:tcPr>
          <w:p w:rsidR="00AE5447" w:rsidRPr="00DD7FD1" w:rsidRDefault="00AE5447" w:rsidP="00574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8/04/19</w:t>
            </w:r>
          </w:p>
        </w:tc>
        <w:tc>
          <w:tcPr>
            <w:tcW w:w="1843" w:type="dxa"/>
            <w:tcBorders>
              <w:bottom w:val="nil"/>
            </w:tcBorders>
          </w:tcPr>
          <w:p w:rsidR="00AE5447" w:rsidRDefault="00AE5447" w:rsidP="005746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O. DRS/330/2019</w:t>
            </w:r>
          </w:p>
          <w:p w:rsidR="00AE5447" w:rsidRPr="00DD7FD1" w:rsidRDefault="00AE5447" w:rsidP="005746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 marzo</w:t>
            </w:r>
          </w:p>
        </w:tc>
        <w:tc>
          <w:tcPr>
            <w:tcW w:w="5954" w:type="dxa"/>
            <w:tcBorders>
              <w:bottom w:val="nil"/>
            </w:tcBorders>
          </w:tcPr>
          <w:p w:rsidR="00AE5447" w:rsidRPr="00DD7FD1" w:rsidRDefault="00AE5447" w:rsidP="005746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AE5447">
              <w:rPr>
                <w:rFonts w:ascii="Arial Narrow" w:hAnsi="Arial Narrow"/>
              </w:rPr>
              <w:t xml:space="preserve">e actualizan varios anexos de las </w:t>
            </w:r>
            <w:r w:rsidRPr="00AE5447">
              <w:rPr>
                <w:rFonts w:ascii="Arial Narrow" w:hAnsi="Arial Narrow"/>
                <w:b/>
              </w:rPr>
              <w:t>Directrices sectoriales sobre actividades e instalaciones ganaderas</w:t>
            </w:r>
            <w:r w:rsidRPr="00AE5447">
              <w:rPr>
                <w:rFonts w:ascii="Arial Narrow" w:hAnsi="Arial Narrow"/>
              </w:rPr>
              <w:t>, cuya revisión se aprobó por el Decreto 94/2009, de 26 de mayo, del Gobierno de Aragón.</w:t>
            </w:r>
            <w:r>
              <w:rPr>
                <w:rFonts w:ascii="Arial Narrow" w:hAnsi="Arial Narrow"/>
              </w:rPr>
              <w:t xml:space="preserve">   </w:t>
            </w:r>
            <w:hyperlink r:id="rId7" w:history="1">
              <w:r w:rsidRPr="00AE5447">
                <w:rPr>
                  <w:rStyle w:val="Hipervnculo"/>
                  <w:rFonts w:ascii="Arial Narrow" w:hAnsi="Arial Narrow"/>
                </w:rPr>
                <w:t>Texto completo</w:t>
              </w:r>
            </w:hyperlink>
          </w:p>
        </w:tc>
      </w:tr>
      <w:tr w:rsidR="00BC64C3" w:rsidRPr="00DD7FD1" w:rsidTr="0057462C">
        <w:tc>
          <w:tcPr>
            <w:tcW w:w="779" w:type="dxa"/>
            <w:tcBorders>
              <w:bottom w:val="nil"/>
            </w:tcBorders>
          </w:tcPr>
          <w:p w:rsidR="00BC64C3" w:rsidRPr="00DD7FD1" w:rsidRDefault="00BC64C3" w:rsidP="00574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992" w:type="dxa"/>
            <w:tcBorders>
              <w:bottom w:val="nil"/>
            </w:tcBorders>
          </w:tcPr>
          <w:p w:rsidR="00BC64C3" w:rsidRPr="00DD7FD1" w:rsidRDefault="00BC64C3" w:rsidP="00574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26/04/19</w:t>
            </w:r>
          </w:p>
        </w:tc>
        <w:tc>
          <w:tcPr>
            <w:tcW w:w="1843" w:type="dxa"/>
            <w:tcBorders>
              <w:bottom w:val="nil"/>
            </w:tcBorders>
          </w:tcPr>
          <w:p w:rsidR="00BC64C3" w:rsidRDefault="00BC64C3" w:rsidP="005746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DRS/398/2019</w:t>
            </w:r>
          </w:p>
          <w:p w:rsidR="00BC64C3" w:rsidRPr="00DD7FD1" w:rsidRDefault="00BC64C3" w:rsidP="005746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 marzo</w:t>
            </w:r>
          </w:p>
        </w:tc>
        <w:tc>
          <w:tcPr>
            <w:tcW w:w="5954" w:type="dxa"/>
            <w:tcBorders>
              <w:bottom w:val="nil"/>
            </w:tcBorders>
          </w:tcPr>
          <w:p w:rsidR="00BC64C3" w:rsidRPr="00DD7FD1" w:rsidRDefault="00BC64C3" w:rsidP="0057462C">
            <w:pPr>
              <w:jc w:val="both"/>
              <w:rPr>
                <w:rFonts w:ascii="Arial Narrow" w:hAnsi="Arial Narrow"/>
              </w:rPr>
            </w:pPr>
            <w:r w:rsidRPr="00BC64C3">
              <w:rPr>
                <w:rFonts w:ascii="Arial Narrow" w:hAnsi="Arial Narrow"/>
                <w:b/>
              </w:rPr>
              <w:t>Se establecen las cantidades máximas de los productos agroalimentarios que puedan ser objeto de venta local</w:t>
            </w:r>
            <w:r w:rsidRPr="00BC64C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 </w:t>
            </w:r>
            <w:hyperlink r:id="rId8" w:history="1">
              <w:r w:rsidRPr="00BC64C3">
                <w:rPr>
                  <w:rStyle w:val="Hipervnculo"/>
                  <w:rFonts w:ascii="Arial Narrow" w:hAnsi="Arial Narrow"/>
                </w:rPr>
                <w:t>Texto completo</w:t>
              </w:r>
            </w:hyperlink>
          </w:p>
        </w:tc>
      </w:tr>
      <w:tr w:rsidR="00503DF4" w:rsidRPr="00DD7FD1">
        <w:trPr>
          <w:cantSplit/>
        </w:trPr>
        <w:tc>
          <w:tcPr>
            <w:tcW w:w="9568" w:type="dxa"/>
            <w:gridSpan w:val="4"/>
            <w:shd w:val="clear" w:color="auto" w:fill="B3B3B3"/>
          </w:tcPr>
          <w:p w:rsidR="00503DF4" w:rsidRPr="00DD7FD1" w:rsidRDefault="00503DF4" w:rsidP="00450BA2">
            <w:pPr>
              <w:jc w:val="both"/>
              <w:rPr>
                <w:rFonts w:ascii="Arial Narrow" w:hAnsi="Arial Narrow"/>
                <w:b/>
              </w:rPr>
            </w:pPr>
            <w:r w:rsidRPr="00DD7FD1">
              <w:rPr>
                <w:rFonts w:ascii="Arial Narrow" w:hAnsi="Arial Narrow"/>
                <w:b/>
              </w:rPr>
              <w:t xml:space="preserve">Navarra   </w:t>
            </w:r>
            <w:r w:rsidR="006F59B0" w:rsidRPr="00DD7FD1">
              <w:rPr>
                <w:rFonts w:ascii="Arial Narrow" w:hAnsi="Arial Narrow"/>
                <w:b/>
              </w:rPr>
              <w:t>BON</w:t>
            </w:r>
          </w:p>
        </w:tc>
      </w:tr>
      <w:tr w:rsidR="00A53803" w:rsidRPr="00DD7FD1">
        <w:tc>
          <w:tcPr>
            <w:tcW w:w="779" w:type="dxa"/>
            <w:tcBorders>
              <w:bottom w:val="single" w:sz="4" w:space="0" w:color="auto"/>
            </w:tcBorders>
          </w:tcPr>
          <w:p w:rsidR="00A53803" w:rsidRPr="00DD7FD1" w:rsidRDefault="00A330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803" w:rsidRPr="00DD7FD1" w:rsidRDefault="00A330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01/04/19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61F4" w:rsidRDefault="00A3300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 Foral</w:t>
            </w:r>
          </w:p>
          <w:p w:rsidR="00A33002" w:rsidRPr="00DD7FD1" w:rsidRDefault="00A3300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15/2019, 26 marzo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53803" w:rsidRPr="00DD7FD1" w:rsidRDefault="00A33002" w:rsidP="00450B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33002">
              <w:rPr>
                <w:rFonts w:ascii="Arial Narrow" w:hAnsi="Arial Narrow"/>
              </w:rPr>
              <w:t xml:space="preserve">e modificación de la </w:t>
            </w:r>
            <w:r w:rsidRPr="00DE2709">
              <w:rPr>
                <w:rFonts w:ascii="Arial Narrow" w:hAnsi="Arial Narrow"/>
                <w:b/>
              </w:rPr>
              <w:t>Ley Foral 2/2018, de 13 de abril, de Contratos Públicos</w:t>
            </w:r>
            <w:r w:rsidRPr="00A3300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 </w:t>
            </w:r>
            <w:hyperlink r:id="rId9" w:history="1">
              <w:r w:rsidRPr="00A33002">
                <w:rPr>
                  <w:rStyle w:val="Hipervnculo"/>
                  <w:rFonts w:ascii="Arial Narrow" w:hAnsi="Arial Narrow"/>
                </w:rPr>
                <w:t>Texto completo</w:t>
              </w:r>
            </w:hyperlink>
          </w:p>
        </w:tc>
      </w:tr>
      <w:tr w:rsidR="006F6D9F" w:rsidRPr="00DD7FD1">
        <w:tc>
          <w:tcPr>
            <w:tcW w:w="779" w:type="dxa"/>
            <w:tcBorders>
              <w:bottom w:val="single" w:sz="4" w:space="0" w:color="auto"/>
            </w:tcBorders>
          </w:tcPr>
          <w:p w:rsidR="006F6D9F" w:rsidRPr="00DD7FD1" w:rsidRDefault="006F6D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6D9F" w:rsidRPr="00DD7FD1" w:rsidRDefault="006F6D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8/04/19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6D9F" w:rsidRDefault="006F6D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 46/2019</w:t>
            </w:r>
          </w:p>
          <w:p w:rsidR="006F6D9F" w:rsidRPr="00DD7FD1" w:rsidRDefault="006F6D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 febrero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F6D9F" w:rsidRPr="00DD7FD1" w:rsidRDefault="006F6D9F" w:rsidP="00450B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6F6D9F">
              <w:rPr>
                <w:rFonts w:ascii="Arial Narrow" w:hAnsi="Arial Narrow"/>
              </w:rPr>
              <w:t xml:space="preserve">e publican en el Boletín Oficial de Navarra las </w:t>
            </w:r>
            <w:r w:rsidRPr="00864F5F">
              <w:rPr>
                <w:rFonts w:ascii="Arial Narrow" w:hAnsi="Arial Narrow"/>
                <w:b/>
              </w:rPr>
              <w:t>variaciones interanuales registradas en los índices de precios percibidos por los agricultores y ganaderos</w:t>
            </w:r>
            <w:r w:rsidRPr="006F6D9F">
              <w:rPr>
                <w:rFonts w:ascii="Arial Narrow" w:hAnsi="Arial Narrow"/>
              </w:rPr>
              <w:t xml:space="preserve"> de Navarra durante el año 2018.</w:t>
            </w:r>
            <w:r>
              <w:rPr>
                <w:rFonts w:ascii="Arial Narrow" w:hAnsi="Arial Narrow"/>
              </w:rPr>
              <w:t xml:space="preserve">   </w:t>
            </w:r>
            <w:hyperlink r:id="rId10" w:history="1">
              <w:r w:rsidRPr="006F6D9F">
                <w:rPr>
                  <w:rStyle w:val="Hipervnculo"/>
                  <w:rFonts w:ascii="Arial Narrow" w:hAnsi="Arial Narrow"/>
                </w:rPr>
                <w:t>Texto completo</w:t>
              </w:r>
            </w:hyperlink>
          </w:p>
        </w:tc>
      </w:tr>
      <w:tr w:rsidR="00503DF4" w:rsidRPr="00DD7FD1">
        <w:trPr>
          <w:cantSplit/>
        </w:trPr>
        <w:tc>
          <w:tcPr>
            <w:tcW w:w="9568" w:type="dxa"/>
            <w:gridSpan w:val="4"/>
            <w:shd w:val="clear" w:color="auto" w:fill="B3B3B3"/>
          </w:tcPr>
          <w:p w:rsidR="00503DF4" w:rsidRPr="00DD7FD1" w:rsidRDefault="00503DF4" w:rsidP="00450BA2">
            <w:pPr>
              <w:jc w:val="both"/>
              <w:rPr>
                <w:rFonts w:ascii="Arial Narrow" w:hAnsi="Arial Narrow"/>
                <w:b/>
              </w:rPr>
            </w:pPr>
            <w:r w:rsidRPr="00DD7FD1">
              <w:rPr>
                <w:rFonts w:ascii="Arial Narrow" w:hAnsi="Arial Narrow"/>
                <w:b/>
              </w:rPr>
              <w:t xml:space="preserve">País Vasco  </w:t>
            </w:r>
            <w:r w:rsidR="006F59B0" w:rsidRPr="00DD7FD1">
              <w:rPr>
                <w:rFonts w:ascii="Arial Narrow" w:hAnsi="Arial Narrow"/>
                <w:b/>
              </w:rPr>
              <w:t>BOPV</w:t>
            </w:r>
            <w:r w:rsidRPr="00DD7FD1">
              <w:rPr>
                <w:rFonts w:ascii="Arial Narrow" w:hAnsi="Arial Narrow"/>
                <w:b/>
              </w:rPr>
              <w:t xml:space="preserve">- </w:t>
            </w:r>
            <w:r w:rsidR="006F59B0" w:rsidRPr="00DD7FD1">
              <w:rPr>
                <w:rFonts w:ascii="Arial Narrow" w:hAnsi="Arial Narrow"/>
                <w:b/>
              </w:rPr>
              <w:t>BOTHA</w:t>
            </w:r>
            <w:r w:rsidRPr="00DD7FD1">
              <w:rPr>
                <w:rFonts w:ascii="Arial Narrow" w:hAnsi="Arial Narrow"/>
                <w:b/>
              </w:rPr>
              <w:t xml:space="preserve">-  </w:t>
            </w:r>
            <w:r w:rsidR="006F59B0" w:rsidRPr="00DD7FD1">
              <w:rPr>
                <w:rFonts w:ascii="Arial Narrow" w:hAnsi="Arial Narrow"/>
                <w:b/>
              </w:rPr>
              <w:t>BOG</w:t>
            </w:r>
            <w:r w:rsidRPr="00DD7FD1">
              <w:rPr>
                <w:rFonts w:ascii="Arial Narrow" w:hAnsi="Arial Narrow"/>
                <w:b/>
              </w:rPr>
              <w:t xml:space="preserve"> -  </w:t>
            </w:r>
            <w:r w:rsidR="006F59B0" w:rsidRPr="00DD7FD1">
              <w:rPr>
                <w:rFonts w:ascii="Arial Narrow" w:hAnsi="Arial Narrow"/>
                <w:b/>
              </w:rPr>
              <w:t>BOB</w:t>
            </w:r>
          </w:p>
        </w:tc>
      </w:tr>
      <w:tr w:rsidR="00503DF4" w:rsidRPr="00DD7FD1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</w:tcBorders>
            <w:shd w:val="clear" w:color="auto" w:fill="B3B3B3"/>
          </w:tcPr>
          <w:p w:rsidR="00503DF4" w:rsidRPr="00DD7FD1" w:rsidRDefault="006F59B0" w:rsidP="00450BA2">
            <w:pPr>
              <w:pStyle w:val="Ttulo2"/>
              <w:jc w:val="both"/>
              <w:rPr>
                <w:rFonts w:ascii="Arial Narrow" w:hAnsi="Arial Narrow"/>
              </w:rPr>
            </w:pPr>
            <w:r w:rsidRPr="00DD7FD1">
              <w:rPr>
                <w:rFonts w:ascii="Arial Narrow" w:hAnsi="Arial Narrow"/>
              </w:rPr>
              <w:t>BOPV</w:t>
            </w:r>
          </w:p>
        </w:tc>
      </w:tr>
      <w:tr w:rsidR="00A53803" w:rsidRPr="00DD7FD1">
        <w:tc>
          <w:tcPr>
            <w:tcW w:w="779" w:type="dxa"/>
          </w:tcPr>
          <w:p w:rsidR="00A53803" w:rsidRPr="00DD7FD1" w:rsidRDefault="006858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992" w:type="dxa"/>
          </w:tcPr>
          <w:p w:rsidR="00A53803" w:rsidRPr="00DD7FD1" w:rsidRDefault="006858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16/04/19</w:t>
            </w:r>
          </w:p>
        </w:tc>
        <w:tc>
          <w:tcPr>
            <w:tcW w:w="1843" w:type="dxa"/>
          </w:tcPr>
          <w:p w:rsidR="00AF5EC1" w:rsidRDefault="006858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63/2019</w:t>
            </w:r>
          </w:p>
          <w:p w:rsidR="006858A4" w:rsidRPr="00DD7FD1" w:rsidRDefault="006858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abril</w:t>
            </w:r>
          </w:p>
        </w:tc>
        <w:tc>
          <w:tcPr>
            <w:tcW w:w="5954" w:type="dxa"/>
          </w:tcPr>
          <w:p w:rsidR="00A53803" w:rsidRPr="00AF5EC1" w:rsidRDefault="006858A4" w:rsidP="00450BA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6858A4">
              <w:rPr>
                <w:rFonts w:ascii="Arial Narrow" w:hAnsi="Arial Narrow"/>
              </w:rPr>
              <w:t xml:space="preserve">e establece el régimen jurídico y las </w:t>
            </w:r>
            <w:r w:rsidRPr="006858A4">
              <w:rPr>
                <w:rFonts w:ascii="Arial Narrow" w:hAnsi="Arial Narrow"/>
                <w:b/>
              </w:rPr>
              <w:t>condiciones técnicas de las instalaciones y actividades de compostaje comunitario</w:t>
            </w:r>
            <w:r w:rsidRPr="006858A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 </w:t>
            </w:r>
            <w:hyperlink r:id="rId11" w:history="1">
              <w:r w:rsidRPr="006858A4">
                <w:rPr>
                  <w:rStyle w:val="Hipervnculo"/>
                  <w:rFonts w:ascii="Arial Narrow" w:hAnsi="Arial Narrow"/>
                </w:rPr>
                <w:t>Texto completo</w:t>
              </w:r>
            </w:hyperlink>
          </w:p>
        </w:tc>
      </w:tr>
      <w:tr w:rsidR="00A53803" w:rsidRPr="00DD7FD1">
        <w:tc>
          <w:tcPr>
            <w:tcW w:w="779" w:type="dxa"/>
          </w:tcPr>
          <w:p w:rsidR="00A53803" w:rsidRPr="00DD7FD1" w:rsidRDefault="00574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992" w:type="dxa"/>
          </w:tcPr>
          <w:p w:rsidR="00A53803" w:rsidRPr="00DD7FD1" w:rsidRDefault="005746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25/04/19</w:t>
            </w:r>
          </w:p>
        </w:tc>
        <w:tc>
          <w:tcPr>
            <w:tcW w:w="1843" w:type="dxa"/>
          </w:tcPr>
          <w:p w:rsidR="001B7C48" w:rsidRDefault="005746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62/2019</w:t>
            </w:r>
          </w:p>
          <w:p w:rsidR="0057462C" w:rsidRPr="00DD7FD1" w:rsidRDefault="0057462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abril</w:t>
            </w:r>
          </w:p>
        </w:tc>
        <w:tc>
          <w:tcPr>
            <w:tcW w:w="5954" w:type="dxa"/>
          </w:tcPr>
          <w:p w:rsidR="00A53803" w:rsidRPr="0057462C" w:rsidRDefault="0057462C" w:rsidP="00450BA2">
            <w:pPr>
              <w:jc w:val="both"/>
              <w:rPr>
                <w:rFonts w:ascii="Arial Narrow" w:hAnsi="Arial Narrow"/>
                <w:b/>
              </w:rPr>
            </w:pPr>
            <w:r w:rsidRPr="0057462C">
              <w:rPr>
                <w:rFonts w:ascii="Arial Narrow" w:hAnsi="Arial Narrow"/>
                <w:b/>
              </w:rPr>
              <w:t>Sobre registro y control oficial del sector de la alimentación animal.</w:t>
            </w:r>
          </w:p>
          <w:p w:rsidR="0057462C" w:rsidRPr="0057462C" w:rsidRDefault="00121D22" w:rsidP="00450BA2">
            <w:pPr>
              <w:jc w:val="both"/>
              <w:rPr>
                <w:rFonts w:ascii="Arial Narrow" w:hAnsi="Arial Narrow"/>
              </w:rPr>
            </w:pPr>
            <w:hyperlink r:id="rId12" w:history="1">
              <w:r w:rsidR="0057462C" w:rsidRPr="0057462C">
                <w:rPr>
                  <w:rStyle w:val="Hipervnculo"/>
                  <w:rFonts w:ascii="Arial Narrow" w:hAnsi="Arial Narrow"/>
                </w:rPr>
                <w:t>Texto completo</w:t>
              </w:r>
            </w:hyperlink>
          </w:p>
        </w:tc>
      </w:tr>
      <w:tr w:rsidR="00E4167B" w:rsidRPr="00DD7FD1">
        <w:tc>
          <w:tcPr>
            <w:tcW w:w="779" w:type="dxa"/>
          </w:tcPr>
          <w:p w:rsidR="00E4167B" w:rsidRPr="00DD7FD1" w:rsidRDefault="00E416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992" w:type="dxa"/>
          </w:tcPr>
          <w:p w:rsidR="00E4167B" w:rsidRPr="00DD7FD1" w:rsidRDefault="00E416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26/04/19</w:t>
            </w:r>
          </w:p>
        </w:tc>
        <w:tc>
          <w:tcPr>
            <w:tcW w:w="1843" w:type="dxa"/>
          </w:tcPr>
          <w:p w:rsidR="00E4167B" w:rsidRDefault="00E416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Norma Foral 6/19</w:t>
            </w:r>
          </w:p>
          <w:p w:rsidR="00E4167B" w:rsidRPr="00DD7FD1" w:rsidRDefault="00E416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marzo</w:t>
            </w:r>
          </w:p>
        </w:tc>
        <w:tc>
          <w:tcPr>
            <w:tcW w:w="5954" w:type="dxa"/>
          </w:tcPr>
          <w:p w:rsidR="00E4167B" w:rsidRPr="00DD7FD1" w:rsidRDefault="00E4167B" w:rsidP="00E4167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E4167B">
              <w:rPr>
                <w:rFonts w:ascii="Arial Narrow" w:hAnsi="Arial Narrow"/>
              </w:rPr>
              <w:t>e aprueba</w:t>
            </w:r>
            <w:r>
              <w:rPr>
                <w:rFonts w:ascii="Arial Narrow" w:hAnsi="Arial Narrow"/>
              </w:rPr>
              <w:t xml:space="preserve"> el </w:t>
            </w:r>
            <w:r w:rsidRPr="00E4167B">
              <w:rPr>
                <w:rFonts w:ascii="Arial Narrow" w:hAnsi="Arial Narrow"/>
                <w:b/>
              </w:rPr>
              <w:t xml:space="preserve">Plan Integral de Gestión de Residuos Urbanos de </w:t>
            </w:r>
            <w:proofErr w:type="spellStart"/>
            <w:r w:rsidRPr="00E4167B">
              <w:rPr>
                <w:rFonts w:ascii="Arial Narrow" w:hAnsi="Arial Narrow"/>
                <w:b/>
              </w:rPr>
              <w:t>Gipuzkoa</w:t>
            </w:r>
            <w:proofErr w:type="spellEnd"/>
            <w:r w:rsidRPr="00E4167B">
              <w:rPr>
                <w:rFonts w:ascii="Arial Narrow" w:hAnsi="Arial Narrow"/>
                <w:b/>
              </w:rPr>
              <w:t xml:space="preserve"> 2019-2030</w:t>
            </w:r>
            <w:r>
              <w:rPr>
                <w:rFonts w:ascii="Arial Narrow" w:hAnsi="Arial Narrow"/>
              </w:rPr>
              <w:t xml:space="preserve">  </w:t>
            </w:r>
            <w:hyperlink r:id="rId13" w:history="1">
              <w:r w:rsidRPr="00E4167B">
                <w:rPr>
                  <w:rStyle w:val="Hipervnculo"/>
                  <w:rFonts w:ascii="Arial Narrow" w:hAnsi="Arial Narrow"/>
                </w:rPr>
                <w:t>Texto completo</w:t>
              </w:r>
            </w:hyperlink>
          </w:p>
        </w:tc>
      </w:tr>
      <w:tr w:rsidR="00503DF4" w:rsidRPr="00DD7FD1">
        <w:trPr>
          <w:cantSplit/>
        </w:trPr>
        <w:tc>
          <w:tcPr>
            <w:tcW w:w="9568" w:type="dxa"/>
            <w:gridSpan w:val="4"/>
            <w:tcBorders>
              <w:top w:val="nil"/>
            </w:tcBorders>
            <w:shd w:val="clear" w:color="auto" w:fill="B3B3B3"/>
          </w:tcPr>
          <w:p w:rsidR="00503DF4" w:rsidRPr="00DD7FD1" w:rsidRDefault="006F59B0" w:rsidP="00450BA2">
            <w:pPr>
              <w:pStyle w:val="Ttulo2"/>
              <w:jc w:val="both"/>
              <w:rPr>
                <w:rFonts w:ascii="Arial Narrow" w:hAnsi="Arial Narrow"/>
              </w:rPr>
            </w:pPr>
            <w:r w:rsidRPr="00DD7FD1">
              <w:rPr>
                <w:rFonts w:ascii="Arial Narrow" w:hAnsi="Arial Narrow"/>
              </w:rPr>
              <w:t>BOTHA</w:t>
            </w:r>
          </w:p>
        </w:tc>
      </w:tr>
      <w:tr w:rsidR="00A64A5A" w:rsidRPr="00DD7FD1" w:rsidTr="0057462C">
        <w:tc>
          <w:tcPr>
            <w:tcW w:w="779" w:type="dxa"/>
            <w:tcBorders>
              <w:bottom w:val="nil"/>
            </w:tcBorders>
          </w:tcPr>
          <w:p w:rsidR="00A64A5A" w:rsidRPr="00DD7FD1" w:rsidRDefault="00A64A5A" w:rsidP="005746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64A5A" w:rsidRPr="00DD7FD1" w:rsidRDefault="00A64A5A" w:rsidP="005746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64A5A" w:rsidRPr="00DD7FD1" w:rsidRDefault="00A64A5A" w:rsidP="0057462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A64A5A" w:rsidRPr="00DD7FD1" w:rsidRDefault="00A64A5A" w:rsidP="0057462C">
            <w:pPr>
              <w:jc w:val="both"/>
              <w:rPr>
                <w:rFonts w:ascii="Arial Narrow" w:hAnsi="Arial Narrow"/>
              </w:rPr>
            </w:pPr>
          </w:p>
        </w:tc>
      </w:tr>
      <w:tr w:rsidR="00503DF4" w:rsidRPr="00DD7FD1">
        <w:trPr>
          <w:cantSplit/>
        </w:trPr>
        <w:tc>
          <w:tcPr>
            <w:tcW w:w="9568" w:type="dxa"/>
            <w:gridSpan w:val="4"/>
            <w:tcBorders>
              <w:top w:val="nil"/>
            </w:tcBorders>
            <w:shd w:val="clear" w:color="auto" w:fill="B3B3B3"/>
          </w:tcPr>
          <w:p w:rsidR="00503DF4" w:rsidRPr="00DD7FD1" w:rsidRDefault="006F59B0" w:rsidP="00450BA2">
            <w:pPr>
              <w:pStyle w:val="Ttulo2"/>
              <w:jc w:val="both"/>
              <w:rPr>
                <w:rFonts w:ascii="Arial Narrow" w:hAnsi="Arial Narrow"/>
              </w:rPr>
            </w:pPr>
            <w:r w:rsidRPr="00DD7FD1">
              <w:rPr>
                <w:rFonts w:ascii="Arial Narrow" w:hAnsi="Arial Narrow"/>
              </w:rPr>
              <w:t>BOG</w:t>
            </w:r>
          </w:p>
        </w:tc>
      </w:tr>
      <w:tr w:rsidR="00A53803" w:rsidRPr="00DD7FD1">
        <w:tc>
          <w:tcPr>
            <w:tcW w:w="779" w:type="dxa"/>
          </w:tcPr>
          <w:p w:rsidR="00A53803" w:rsidRPr="00DD7FD1" w:rsidRDefault="00A538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A53803" w:rsidRPr="00DD7FD1" w:rsidRDefault="00A538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1647A2" w:rsidRPr="00DD7FD1" w:rsidRDefault="001647A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:rsidR="00A53803" w:rsidRPr="00DD7FD1" w:rsidRDefault="00A53803" w:rsidP="00450BA2">
            <w:pPr>
              <w:jc w:val="both"/>
              <w:rPr>
                <w:rFonts w:ascii="Arial Narrow" w:hAnsi="Arial Narrow"/>
              </w:rPr>
            </w:pPr>
          </w:p>
        </w:tc>
      </w:tr>
      <w:tr w:rsidR="00503DF4" w:rsidRPr="00DD7FD1" w:rsidTr="00A64A5A">
        <w:trPr>
          <w:cantSplit/>
        </w:trPr>
        <w:tc>
          <w:tcPr>
            <w:tcW w:w="9568" w:type="dxa"/>
            <w:gridSpan w:val="4"/>
            <w:tcBorders>
              <w:top w:val="nil"/>
              <w:bottom w:val="single" w:sz="4" w:space="0" w:color="auto"/>
            </w:tcBorders>
            <w:shd w:val="clear" w:color="auto" w:fill="B3B3B3"/>
          </w:tcPr>
          <w:p w:rsidR="00503DF4" w:rsidRPr="00DD7FD1" w:rsidRDefault="006F59B0" w:rsidP="00450BA2">
            <w:pPr>
              <w:pStyle w:val="Ttulo2"/>
              <w:jc w:val="both"/>
              <w:rPr>
                <w:rFonts w:ascii="Arial Narrow" w:hAnsi="Arial Narrow"/>
              </w:rPr>
            </w:pPr>
            <w:r w:rsidRPr="00DD7FD1">
              <w:rPr>
                <w:rFonts w:ascii="Arial Narrow" w:hAnsi="Arial Narrow"/>
              </w:rPr>
              <w:t>BOB</w:t>
            </w:r>
          </w:p>
        </w:tc>
      </w:tr>
      <w:tr w:rsidR="00A64A5A" w:rsidRPr="00DD7FD1" w:rsidTr="00A64A5A">
        <w:tc>
          <w:tcPr>
            <w:tcW w:w="779" w:type="dxa"/>
            <w:tcBorders>
              <w:bottom w:val="single" w:sz="4" w:space="0" w:color="auto"/>
            </w:tcBorders>
          </w:tcPr>
          <w:p w:rsidR="00A64A5A" w:rsidRPr="00DD7FD1" w:rsidRDefault="00A64A5A" w:rsidP="005746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A5A" w:rsidRPr="00DD7FD1" w:rsidRDefault="00A64A5A" w:rsidP="005746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A5A" w:rsidRPr="00DD7FD1" w:rsidRDefault="00A64A5A" w:rsidP="0057462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64A5A" w:rsidRPr="00DD7FD1" w:rsidRDefault="00A64A5A" w:rsidP="0057462C">
            <w:pPr>
              <w:jc w:val="both"/>
              <w:rPr>
                <w:rFonts w:ascii="Arial Narrow" w:hAnsi="Arial Narrow"/>
              </w:rPr>
            </w:pPr>
          </w:p>
        </w:tc>
      </w:tr>
    </w:tbl>
    <w:p w:rsidR="00503DF4" w:rsidRPr="00DD7FD1" w:rsidRDefault="00503DF4">
      <w:pPr>
        <w:jc w:val="center"/>
        <w:rPr>
          <w:rFonts w:ascii="Arial Narrow" w:hAnsi="Arial Narrow"/>
          <w:sz w:val="28"/>
        </w:rPr>
      </w:pPr>
    </w:p>
    <w:sectPr w:rsidR="00503DF4" w:rsidRPr="00DD7FD1" w:rsidSect="00FB5877">
      <w:pgSz w:w="11906" w:h="16838"/>
      <w:pgMar w:top="1418" w:right="567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44E"/>
    <w:multiLevelType w:val="singleLevel"/>
    <w:tmpl w:val="6F1AA60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>
    <w:nsid w:val="2D1A75BE"/>
    <w:multiLevelType w:val="singleLevel"/>
    <w:tmpl w:val="6F1AA60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403F7BF9"/>
    <w:multiLevelType w:val="singleLevel"/>
    <w:tmpl w:val="6F1AA60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4D6F4F80"/>
    <w:multiLevelType w:val="singleLevel"/>
    <w:tmpl w:val="6F1AA60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68E31E50"/>
    <w:multiLevelType w:val="singleLevel"/>
    <w:tmpl w:val="6F1AA60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68"/>
    <w:rsid w:val="000346A9"/>
    <w:rsid w:val="000752A3"/>
    <w:rsid w:val="000B0DC0"/>
    <w:rsid w:val="00121D22"/>
    <w:rsid w:val="001647A2"/>
    <w:rsid w:val="001B1291"/>
    <w:rsid w:val="001B7C48"/>
    <w:rsid w:val="001E1298"/>
    <w:rsid w:val="002315DE"/>
    <w:rsid w:val="0024397D"/>
    <w:rsid w:val="002803D5"/>
    <w:rsid w:val="00303FED"/>
    <w:rsid w:val="0035307D"/>
    <w:rsid w:val="003D2EA6"/>
    <w:rsid w:val="00432BF8"/>
    <w:rsid w:val="00450BA2"/>
    <w:rsid w:val="00473AC6"/>
    <w:rsid w:val="004D5B97"/>
    <w:rsid w:val="00503DF4"/>
    <w:rsid w:val="0057462C"/>
    <w:rsid w:val="006858A4"/>
    <w:rsid w:val="006F59B0"/>
    <w:rsid w:val="006F6D9F"/>
    <w:rsid w:val="0070228D"/>
    <w:rsid w:val="00787C36"/>
    <w:rsid w:val="00793DA4"/>
    <w:rsid w:val="00793E29"/>
    <w:rsid w:val="007C298C"/>
    <w:rsid w:val="007C72DA"/>
    <w:rsid w:val="007E6043"/>
    <w:rsid w:val="008355BB"/>
    <w:rsid w:val="00864F5F"/>
    <w:rsid w:val="00893F57"/>
    <w:rsid w:val="00894AF6"/>
    <w:rsid w:val="008A467D"/>
    <w:rsid w:val="008B6C2B"/>
    <w:rsid w:val="009049C7"/>
    <w:rsid w:val="00955F68"/>
    <w:rsid w:val="009E10D2"/>
    <w:rsid w:val="00A02E0C"/>
    <w:rsid w:val="00A33002"/>
    <w:rsid w:val="00A53803"/>
    <w:rsid w:val="00A64A5A"/>
    <w:rsid w:val="00AE5447"/>
    <w:rsid w:val="00AE5541"/>
    <w:rsid w:val="00AF5EC1"/>
    <w:rsid w:val="00BC43CB"/>
    <w:rsid w:val="00BC64C3"/>
    <w:rsid w:val="00BE152E"/>
    <w:rsid w:val="00C568E4"/>
    <w:rsid w:val="00CE3E38"/>
    <w:rsid w:val="00CF3B56"/>
    <w:rsid w:val="00D061F4"/>
    <w:rsid w:val="00D1293F"/>
    <w:rsid w:val="00D25A60"/>
    <w:rsid w:val="00DA1011"/>
    <w:rsid w:val="00DC08D8"/>
    <w:rsid w:val="00DC3E06"/>
    <w:rsid w:val="00DD7FD1"/>
    <w:rsid w:val="00DE1E41"/>
    <w:rsid w:val="00DE2709"/>
    <w:rsid w:val="00DE30B3"/>
    <w:rsid w:val="00E050C8"/>
    <w:rsid w:val="00E4167B"/>
    <w:rsid w:val="00FB5877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877"/>
  </w:style>
  <w:style w:type="paragraph" w:styleId="Ttulo1">
    <w:name w:val="heading 1"/>
    <w:basedOn w:val="Normal"/>
    <w:next w:val="Normal"/>
    <w:qFormat/>
    <w:rsid w:val="00FB5877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B587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B5877"/>
    <w:pPr>
      <w:keepNext/>
      <w:ind w:left="990" w:firstLine="711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B5877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FB5877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B5877"/>
    <w:pPr>
      <w:keepNext/>
      <w:jc w:val="both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5877"/>
    <w:pPr>
      <w:jc w:val="both"/>
    </w:pPr>
  </w:style>
  <w:style w:type="paragraph" w:styleId="Textoindependiente2">
    <w:name w:val="Body Text 2"/>
    <w:basedOn w:val="Normal"/>
    <w:rsid w:val="00FB5877"/>
    <w:rPr>
      <w:i/>
    </w:rPr>
  </w:style>
  <w:style w:type="character" w:styleId="Hipervnculo">
    <w:name w:val="Hyperlink"/>
    <w:basedOn w:val="Fuentedeprrafopredeter"/>
    <w:rsid w:val="00FB5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.aragon.es/cgi-bin/EBOA/BRSCGI?CMD=VERDOC&amp;BASE=BZHT&amp;PIECE=BOLE&amp;DOCR=4&amp;SEC=FIRMA&amp;RNG=10&amp;SEPARADOR=&amp;&amp;PUBL-C=20190426" TargetMode="External"/><Relationship Id="rId13" Type="http://schemas.openxmlformats.org/officeDocument/2006/relationships/hyperlink" Target="https://www.euskadi.eus/bopv2/datos/2019/04/1902024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a.aragon.es/cgi-bin/EBOA/BRSCGI?CMD=VERDOC&amp;BASE=BOLE&amp;PIECE=BOLE&amp;DOCS=1-32&amp;DOCR=5&amp;SEC=FIRMA&amp;RNG=200&amp;SEPARADOR=&amp;&amp;PUBL=20190408" TargetMode="External"/><Relationship Id="rId12" Type="http://schemas.openxmlformats.org/officeDocument/2006/relationships/hyperlink" Target="https://www.euskadi.eus/bopv2/datos/2019/04/1902003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a.aragon.es/cgi-bin/EBOA/BRSCGI?CMD=VERDOC&amp;BASE=BOLE&amp;PIECE=BOLE&amp;DOCS=1-32&amp;DOCR=4&amp;SEC=FIRMA&amp;RNG=200&amp;SEPARADOR=&amp;&amp;PUBL=20190408" TargetMode="External"/><Relationship Id="rId11" Type="http://schemas.openxmlformats.org/officeDocument/2006/relationships/hyperlink" Target="https://www.euskadi.eus/bopv2/datos/2019/04/1901920a.pdf" TargetMode="External"/><Relationship Id="rId5" Type="http://schemas.openxmlformats.org/officeDocument/2006/relationships/hyperlink" Target="https://www.boe.es/boe/dias/2019/04/10/pdfs/BOE-A-2019-533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varra.es/home_es/Actualidad/BON/Boletines/2019/68/Anuncio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varra.es/home_es/Actualidad/BON/Boletines/2019/62/Anuncio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LEGISLACIÓN</vt:lpstr>
    </vt:vector>
  </TitlesOfParts>
  <Company>.</Company>
  <LinksUpToDate>false</LinksUpToDate>
  <CharactersWithSpaces>2653</CharactersWithSpaces>
  <SharedDoc>false</SharedDoc>
  <HLinks>
    <vt:vector size="54" baseType="variant">
      <vt:variant>
        <vt:i4>6225943</vt:i4>
      </vt:variant>
      <vt:variant>
        <vt:i4>24</vt:i4>
      </vt:variant>
      <vt:variant>
        <vt:i4>0</vt:i4>
      </vt:variant>
      <vt:variant>
        <vt:i4>5</vt:i4>
      </vt:variant>
      <vt:variant>
        <vt:lpwstr>https://egoitza.gipuzkoa.eus/gao-bog/castell/bog/2019/03/05/c1901362.htm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https://www.euskadi.eus/y22-bopv/es/bopv2/datos/2019/03/1901361a.shtml</vt:lpwstr>
      </vt:variant>
      <vt:variant>
        <vt:lpwstr/>
      </vt:variant>
      <vt:variant>
        <vt:i4>4063291</vt:i4>
      </vt:variant>
      <vt:variant>
        <vt:i4>18</vt:i4>
      </vt:variant>
      <vt:variant>
        <vt:i4>0</vt:i4>
      </vt:variant>
      <vt:variant>
        <vt:i4>5</vt:i4>
      </vt:variant>
      <vt:variant>
        <vt:lpwstr>https://www.euskadi.eus/y22-bopv/es/bopv2/datos/2019/03/1901272a.shtml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https://www.euskadi.eus/y22-bopv/es/bopv2/datos/2019/03/1901221a.shtml</vt:lpwstr>
      </vt:variant>
      <vt:variant>
        <vt:lpwstr/>
      </vt:variant>
      <vt:variant>
        <vt:i4>458808</vt:i4>
      </vt:variant>
      <vt:variant>
        <vt:i4>12</vt:i4>
      </vt:variant>
      <vt:variant>
        <vt:i4>0</vt:i4>
      </vt:variant>
      <vt:variant>
        <vt:i4>5</vt:i4>
      </vt:variant>
      <vt:variant>
        <vt:lpwstr>http://www.navarra.es/home_es/Actualidad/BON/Boletines/2019/61/Anuncio-9/</vt:lpwstr>
      </vt:variant>
      <vt:variant>
        <vt:lpwstr/>
      </vt:variant>
      <vt:variant>
        <vt:i4>589883</vt:i4>
      </vt:variant>
      <vt:variant>
        <vt:i4>9</vt:i4>
      </vt:variant>
      <vt:variant>
        <vt:i4>0</vt:i4>
      </vt:variant>
      <vt:variant>
        <vt:i4>5</vt:i4>
      </vt:variant>
      <vt:variant>
        <vt:lpwstr>http://www.navarra.es/home_es/Actualidad/BON/Boletines/2019/55/Anuncio-3/</vt:lpwstr>
      </vt:variant>
      <vt:variant>
        <vt:lpwstr/>
      </vt:variant>
      <vt:variant>
        <vt:i4>8323090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https://eur-lex.europa.eu/legal-content/ES/TXT/?uri=uriserv:OJ.L_.2019.091.01.0042.01.SPA&amp;toc=OJ:L:2019:091:TOC</vt:lpwstr>
      </vt:variant>
      <vt:variant>
        <vt:lpwstr/>
      </vt:variant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https://www.boe.es/boe/dias/2019/03/28/pdfs/BOE-A-2019-4494.pdf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https://www.boe.es/boe/dias/2019/03/01/pdfs/BOE-A-2019-2859.pdf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LEGISLACIÓN</dc:title>
  <dc:creator>.</dc:creator>
  <cp:lastModifiedBy>USUARIO</cp:lastModifiedBy>
  <cp:revision>2</cp:revision>
  <cp:lastPrinted>2019-05-02T15:31:00Z</cp:lastPrinted>
  <dcterms:created xsi:type="dcterms:W3CDTF">2019-05-08T12:01:00Z</dcterms:created>
  <dcterms:modified xsi:type="dcterms:W3CDTF">2019-05-08T12:01:00Z</dcterms:modified>
</cp:coreProperties>
</file>